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0" w:type="dxa"/>
        <w:tblLook w:val="01E0" w:firstRow="1" w:lastRow="1" w:firstColumn="1" w:lastColumn="1" w:noHBand="0" w:noVBand="0"/>
      </w:tblPr>
      <w:tblGrid>
        <w:gridCol w:w="10358"/>
        <w:gridCol w:w="3662"/>
      </w:tblGrid>
      <w:tr w:rsidR="004C6E58" w:rsidTr="002553AE">
        <w:trPr>
          <w:trHeight w:val="1268"/>
        </w:trPr>
        <w:tc>
          <w:tcPr>
            <w:tcW w:w="10358" w:type="dxa"/>
          </w:tcPr>
          <w:tbl>
            <w:tblPr>
              <w:tblW w:w="10142" w:type="dxa"/>
              <w:jc w:val="center"/>
              <w:tblLook w:val="0000" w:firstRow="0" w:lastRow="0" w:firstColumn="0" w:lastColumn="0" w:noHBand="0" w:noVBand="0"/>
            </w:tblPr>
            <w:tblGrid>
              <w:gridCol w:w="4103"/>
              <w:gridCol w:w="1729"/>
              <w:gridCol w:w="4310"/>
            </w:tblGrid>
            <w:tr w:rsidR="002553AE" w:rsidRPr="002553AE" w:rsidTr="005F4E0C">
              <w:trPr>
                <w:jc w:val="center"/>
              </w:trPr>
              <w:tc>
                <w:tcPr>
                  <w:tcW w:w="4103" w:type="dxa"/>
                  <w:tcBorders>
                    <w:bottom w:val="thinThickSmallGap" w:sz="24" w:space="0" w:color="auto"/>
                  </w:tcBorders>
                  <w:shd w:val="clear" w:color="auto" w:fill="auto"/>
                </w:tcPr>
                <w:p w:rsidR="002553AE" w:rsidRPr="002553AE" w:rsidRDefault="002553AE" w:rsidP="005F4E0C">
                  <w:pPr>
                    <w:ind w:left="-74"/>
                    <w:jc w:val="center"/>
                    <w:rPr>
                      <w:rFonts w:ascii="SchoolBookCTT" w:hAnsi="SchoolBookCTT"/>
                      <w:b/>
                      <w:caps/>
                    </w:rPr>
                  </w:pPr>
                  <w:proofErr w:type="gramStart"/>
                  <w:r w:rsidRPr="002553AE">
                    <w:rPr>
                      <w:rFonts w:ascii="NewtonITT" w:hAnsi="NewtonITT"/>
                      <w:b/>
                      <w:caps/>
                    </w:rPr>
                    <w:t>БашЉортостан</w:t>
                  </w:r>
                  <w:r w:rsidRPr="002553AE">
                    <w:rPr>
                      <w:rFonts w:ascii="SchoolBookCTT" w:hAnsi="SchoolBookCTT"/>
                      <w:b/>
                      <w:caps/>
                    </w:rPr>
                    <w:t xml:space="preserve">  </w:t>
                  </w:r>
                  <w:proofErr w:type="spellStart"/>
                  <w:r w:rsidRPr="002553AE">
                    <w:rPr>
                      <w:rFonts w:ascii="SchoolBookCTT" w:hAnsi="SchoolBookCTT"/>
                      <w:b/>
                      <w:caps/>
                    </w:rPr>
                    <w:t>республи</w:t>
                  </w:r>
                  <w:r w:rsidRPr="002553AE">
                    <w:rPr>
                      <w:b/>
                    </w:rPr>
                    <w:t>К</w:t>
                  </w:r>
                  <w:r w:rsidRPr="002553AE">
                    <w:rPr>
                      <w:rFonts w:ascii="SchoolBookCTT" w:hAnsi="SchoolBookCTT"/>
                      <w:b/>
                      <w:caps/>
                    </w:rPr>
                    <w:t>а</w:t>
                  </w:r>
                  <w:proofErr w:type="gramEnd"/>
                  <w:r w:rsidRPr="002553AE">
                    <w:rPr>
                      <w:rFonts w:ascii="SchoolBookCTT" w:hAnsi="SchoolBookCTT"/>
                      <w:b/>
                      <w:bCs/>
                    </w:rPr>
                    <w:t>h</w:t>
                  </w:r>
                  <w:r w:rsidRPr="002553AE">
                    <w:rPr>
                      <w:rFonts w:ascii="SchoolBookCTT" w:hAnsi="SchoolBookCTT"/>
                      <w:b/>
                      <w:caps/>
                    </w:rPr>
                    <w:t>ы</w:t>
                  </w:r>
                  <w:proofErr w:type="spellEnd"/>
                </w:p>
                <w:p w:rsidR="002553AE" w:rsidRPr="002553AE" w:rsidRDefault="002553AE" w:rsidP="005F4E0C">
                  <w:pPr>
                    <w:ind w:left="-74"/>
                    <w:jc w:val="center"/>
                    <w:rPr>
                      <w:b/>
                    </w:rPr>
                  </w:pPr>
                  <w:r w:rsidRPr="002553AE">
                    <w:rPr>
                      <w:b/>
                    </w:rPr>
                    <w:t xml:space="preserve">ОКТЯБРЬСКИЙ </w:t>
                  </w:r>
                  <w:r w:rsidRPr="002553AE">
                    <w:rPr>
                      <w:rFonts w:ascii="NewtonITT" w:hAnsi="NewtonITT"/>
                      <w:b/>
                    </w:rPr>
                    <w:t>Љ</w:t>
                  </w:r>
                  <w:r w:rsidRPr="002553AE">
                    <w:rPr>
                      <w:b/>
                    </w:rPr>
                    <w:t>АЛА</w:t>
                  </w:r>
                  <w:r w:rsidRPr="002553AE">
                    <w:rPr>
                      <w:b/>
                      <w:lang w:val="en-US"/>
                    </w:rPr>
                    <w:t>h</w:t>
                  </w:r>
                  <w:r w:rsidRPr="002553AE">
                    <w:rPr>
                      <w:b/>
                    </w:rPr>
                    <w:t>Ы</w:t>
                  </w:r>
                </w:p>
                <w:p w:rsidR="002553AE" w:rsidRPr="002553AE" w:rsidRDefault="002553AE" w:rsidP="005F4E0C">
                  <w:pPr>
                    <w:ind w:left="-74"/>
                    <w:jc w:val="center"/>
                    <w:rPr>
                      <w:rFonts w:ascii="SchoolBookCTT" w:hAnsi="SchoolBookCTT"/>
                      <w:b/>
                      <w:caps/>
                    </w:rPr>
                  </w:pPr>
                  <w:r w:rsidRPr="002553AE">
                    <w:rPr>
                      <w:rFonts w:ascii="NewtonITT" w:hAnsi="NewtonITT"/>
                      <w:b/>
                      <w:caps/>
                    </w:rPr>
                    <w:t>Љ</w:t>
                  </w:r>
                  <w:r w:rsidRPr="002553AE">
                    <w:rPr>
                      <w:b/>
                      <w:caps/>
                    </w:rPr>
                    <w:t>ала</w:t>
                  </w:r>
                  <w:r w:rsidRPr="002553AE">
                    <w:rPr>
                      <w:rFonts w:ascii="SchoolBookCTT" w:hAnsi="SchoolBookCTT"/>
                      <w:b/>
                      <w:caps/>
                    </w:rPr>
                    <w:t xml:space="preserve"> </w:t>
                  </w:r>
                  <w:r w:rsidRPr="002553AE">
                    <w:rPr>
                      <w:b/>
                      <w:caps/>
                    </w:rPr>
                    <w:t xml:space="preserve"> округы</w:t>
                  </w:r>
                  <w:r w:rsidRPr="002553AE">
                    <w:rPr>
                      <w:rFonts w:ascii="SchoolBookCTT" w:hAnsi="SchoolBookCTT"/>
                      <w:b/>
                      <w:caps/>
                    </w:rPr>
                    <w:t xml:space="preserve"> Советы</w:t>
                  </w:r>
                </w:p>
                <w:p w:rsidR="002553AE" w:rsidRPr="002553AE" w:rsidRDefault="002553AE" w:rsidP="005F4E0C">
                  <w:pPr>
                    <w:ind w:left="-74"/>
                    <w:jc w:val="center"/>
                    <w:rPr>
                      <w:rFonts w:ascii="SchoolBookCTT" w:hAnsi="SchoolBookCTT"/>
                    </w:rPr>
                  </w:pPr>
                </w:p>
                <w:p w:rsidR="002553AE" w:rsidRPr="002553AE" w:rsidRDefault="002553AE" w:rsidP="005F4E0C">
                  <w:pPr>
                    <w:ind w:left="-74"/>
                    <w:jc w:val="center"/>
                  </w:pPr>
                  <w:r w:rsidRPr="002553AE">
                    <w:rPr>
                      <w:rFonts w:ascii="SchoolBookCTT" w:hAnsi="SchoolBookCTT"/>
                    </w:rPr>
                    <w:t>452620,  О</w:t>
                  </w:r>
                  <w:r w:rsidRPr="002553AE">
                    <w:t>к</w:t>
                  </w:r>
                  <w:r w:rsidRPr="002553AE">
                    <w:rPr>
                      <w:rFonts w:ascii="SchoolBookCTT" w:hAnsi="SchoolBookCTT"/>
                    </w:rPr>
                    <w:t xml:space="preserve">тябрьский </w:t>
                  </w:r>
                  <w:proofErr w:type="spellStart"/>
                  <w:r w:rsidRPr="002553AE">
                    <w:rPr>
                      <w:rFonts w:ascii="NewtonITT" w:hAnsi="NewtonITT"/>
                    </w:rPr>
                    <w:t>ҡ</w:t>
                  </w:r>
                  <w:r w:rsidRPr="002553AE">
                    <w:rPr>
                      <w:rFonts w:ascii="SchoolBookCTT" w:hAnsi="SchoolBookCTT"/>
                    </w:rPr>
                    <w:t>алаhы</w:t>
                  </w:r>
                  <w:proofErr w:type="spellEnd"/>
                  <w:r w:rsidRPr="002553AE">
                    <w:rPr>
                      <w:rFonts w:ascii="SchoolBookCTT" w:hAnsi="SchoolBookCTT"/>
                    </w:rPr>
                    <w:t xml:space="preserve">, </w:t>
                  </w:r>
                </w:p>
                <w:p w:rsidR="002553AE" w:rsidRPr="002553AE" w:rsidRDefault="002553AE" w:rsidP="005F4E0C">
                  <w:pPr>
                    <w:ind w:left="-74"/>
                    <w:jc w:val="center"/>
                  </w:pPr>
                  <w:r w:rsidRPr="002553AE">
                    <w:rPr>
                      <w:rFonts w:ascii="SchoolBookCTT" w:hAnsi="SchoolBookCTT"/>
                    </w:rPr>
                    <w:t>Чапаев</w:t>
                  </w:r>
                  <w:r w:rsidRPr="002553AE">
                    <w:t xml:space="preserve"> </w:t>
                  </w:r>
                  <w:proofErr w:type="spellStart"/>
                  <w:r w:rsidRPr="002553AE">
                    <w:rPr>
                      <w:rFonts w:ascii="SchoolBookCTT" w:hAnsi="SchoolBookCTT"/>
                    </w:rPr>
                    <w:t>урамы</w:t>
                  </w:r>
                  <w:proofErr w:type="spellEnd"/>
                  <w:r w:rsidRPr="002553AE">
                    <w:rPr>
                      <w:rFonts w:ascii="SchoolBookCTT" w:hAnsi="SchoolBookCTT"/>
                    </w:rPr>
                    <w:t>, 23</w:t>
                  </w:r>
                </w:p>
              </w:tc>
              <w:tc>
                <w:tcPr>
                  <w:tcW w:w="1729" w:type="dxa"/>
                  <w:tcBorders>
                    <w:bottom w:val="thinThickSmallGap" w:sz="24" w:space="0" w:color="auto"/>
                  </w:tcBorders>
                  <w:shd w:val="clear" w:color="auto" w:fill="auto"/>
                </w:tcPr>
                <w:p w:rsidR="002553AE" w:rsidRPr="002553AE" w:rsidRDefault="002553AE" w:rsidP="005F4E0C">
                  <w:pPr>
                    <w:tabs>
                      <w:tab w:val="left" w:pos="5103"/>
                    </w:tabs>
                    <w:ind w:left="-74"/>
                    <w:jc w:val="center"/>
                    <w:rPr>
                      <w:rFonts w:ascii="SchoolBookCTT" w:hAnsi="SchoolBookCTT"/>
                    </w:rPr>
                  </w:pPr>
                  <w:r w:rsidRPr="002553AE">
                    <w:rPr>
                      <w:rFonts w:ascii="SchoolBookCTT" w:hAnsi="SchoolBookCTT"/>
                      <w:noProof/>
                    </w:rPr>
                    <w:drawing>
                      <wp:inline distT="0" distB="0" distL="0" distR="0">
                        <wp:extent cx="638175" cy="685800"/>
                        <wp:effectExtent l="0" t="0" r="9525" b="0"/>
                        <wp:docPr id="2" name="Рисунок 2" descr="BASH_G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SH_G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tcBorders>
                    <w:bottom w:val="thinThickSmallGap" w:sz="24" w:space="0" w:color="auto"/>
                  </w:tcBorders>
                  <w:shd w:val="clear" w:color="auto" w:fill="auto"/>
                </w:tcPr>
                <w:p w:rsidR="002553AE" w:rsidRPr="002553AE" w:rsidRDefault="002553AE" w:rsidP="005F4E0C">
                  <w:pPr>
                    <w:ind w:left="-74"/>
                    <w:jc w:val="center"/>
                    <w:rPr>
                      <w:rFonts w:ascii="SchoolBookCTT" w:hAnsi="SchoolBookCTT"/>
                      <w:b/>
                      <w:caps/>
                    </w:rPr>
                  </w:pPr>
                  <w:r w:rsidRPr="002553AE">
                    <w:rPr>
                      <w:rFonts w:ascii="SchoolBookCTT" w:hAnsi="SchoolBookCTT"/>
                      <w:b/>
                      <w:caps/>
                    </w:rPr>
                    <w:t>Республика  Башкортостан</w:t>
                  </w:r>
                </w:p>
                <w:p w:rsidR="002553AE" w:rsidRPr="002553AE" w:rsidRDefault="002553AE" w:rsidP="005F4E0C">
                  <w:pPr>
                    <w:keepNext/>
                    <w:numPr>
                      <w:ilvl w:val="0"/>
                      <w:numId w:val="3"/>
                    </w:numPr>
                    <w:shd w:val="clear" w:color="auto" w:fill="FFFFFF"/>
                    <w:suppressAutoHyphens/>
                    <w:autoSpaceDN/>
                    <w:ind w:left="-74"/>
                    <w:jc w:val="center"/>
                    <w:outlineLvl w:val="2"/>
                    <w:rPr>
                      <w:b/>
                      <w:color w:val="000000"/>
                      <w:spacing w:val="-5"/>
                      <w:szCs w:val="25"/>
                    </w:rPr>
                  </w:pPr>
                  <w:r w:rsidRPr="002553AE">
                    <w:rPr>
                      <w:b/>
                      <w:color w:val="000000"/>
                      <w:spacing w:val="-5"/>
                      <w:szCs w:val="25"/>
                    </w:rPr>
                    <w:t>СОВЕТ ГОРОДСКОГО ОКРУГА</w:t>
                  </w:r>
                </w:p>
                <w:p w:rsidR="002553AE" w:rsidRPr="002553AE" w:rsidRDefault="002553AE" w:rsidP="005F4E0C">
                  <w:pPr>
                    <w:keepNext/>
                    <w:numPr>
                      <w:ilvl w:val="0"/>
                      <w:numId w:val="3"/>
                    </w:numPr>
                    <w:shd w:val="clear" w:color="auto" w:fill="FFFFFF"/>
                    <w:suppressAutoHyphens/>
                    <w:autoSpaceDN/>
                    <w:ind w:left="-74"/>
                    <w:jc w:val="center"/>
                    <w:outlineLvl w:val="2"/>
                    <w:rPr>
                      <w:b/>
                      <w:color w:val="000000"/>
                      <w:spacing w:val="-5"/>
                      <w:szCs w:val="25"/>
                    </w:rPr>
                  </w:pPr>
                  <w:r w:rsidRPr="002553AE">
                    <w:rPr>
                      <w:b/>
                      <w:color w:val="000000"/>
                      <w:spacing w:val="-5"/>
                      <w:szCs w:val="25"/>
                    </w:rPr>
                    <w:t>ГОРОД ОКТЯБРЬСКИЙ</w:t>
                  </w:r>
                </w:p>
                <w:p w:rsidR="002553AE" w:rsidRPr="002553AE" w:rsidRDefault="002553AE" w:rsidP="005F4E0C">
                  <w:pPr>
                    <w:tabs>
                      <w:tab w:val="left" w:pos="5103"/>
                    </w:tabs>
                    <w:ind w:left="-74"/>
                    <w:jc w:val="center"/>
                    <w:rPr>
                      <w:rFonts w:ascii="SchoolBookCTT" w:hAnsi="SchoolBookCTT"/>
                    </w:rPr>
                  </w:pPr>
                </w:p>
                <w:p w:rsidR="002553AE" w:rsidRPr="002553AE" w:rsidRDefault="002553AE" w:rsidP="005F4E0C">
                  <w:pPr>
                    <w:tabs>
                      <w:tab w:val="left" w:pos="5103"/>
                    </w:tabs>
                    <w:ind w:left="-74"/>
                    <w:jc w:val="center"/>
                  </w:pPr>
                  <w:r w:rsidRPr="002553AE">
                    <w:rPr>
                      <w:rFonts w:ascii="SchoolBookCTT" w:hAnsi="SchoolBookCTT"/>
                    </w:rPr>
                    <w:t>452620, г</w:t>
                  </w:r>
                  <w:r w:rsidRPr="002553AE">
                    <w:t>ород</w:t>
                  </w:r>
                  <w:r w:rsidRPr="002553AE">
                    <w:rPr>
                      <w:rFonts w:ascii="SchoolBookCTT" w:hAnsi="SchoolBookCTT"/>
                    </w:rPr>
                    <w:t xml:space="preserve"> Октябрьский, </w:t>
                  </w:r>
                </w:p>
                <w:p w:rsidR="002553AE" w:rsidRPr="002553AE" w:rsidRDefault="002553AE" w:rsidP="005F4E0C">
                  <w:pPr>
                    <w:tabs>
                      <w:tab w:val="left" w:pos="5103"/>
                    </w:tabs>
                    <w:ind w:left="-74"/>
                    <w:jc w:val="center"/>
                  </w:pPr>
                  <w:r w:rsidRPr="002553AE">
                    <w:rPr>
                      <w:rFonts w:ascii="SchoolBookCTT" w:hAnsi="SchoolBookCTT"/>
                    </w:rPr>
                    <w:t>ул</w:t>
                  </w:r>
                  <w:r w:rsidRPr="002553AE">
                    <w:t>ица</w:t>
                  </w:r>
                  <w:r w:rsidRPr="002553AE">
                    <w:rPr>
                      <w:rFonts w:ascii="SchoolBookCTT" w:hAnsi="SchoolBookCTT"/>
                    </w:rPr>
                    <w:t xml:space="preserve"> Чапаева, 23</w:t>
                  </w:r>
                </w:p>
              </w:tc>
            </w:tr>
          </w:tbl>
          <w:p w:rsidR="002553AE" w:rsidRPr="002553AE" w:rsidRDefault="002553AE" w:rsidP="002553AE">
            <w:pPr>
              <w:tabs>
                <w:tab w:val="center" w:pos="5002"/>
                <w:tab w:val="right" w:pos="9494"/>
              </w:tabs>
              <w:rPr>
                <w:b/>
                <w:sz w:val="24"/>
                <w:szCs w:val="24"/>
              </w:rPr>
            </w:pPr>
            <w:r w:rsidRPr="002553AE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995B0F">
              <w:rPr>
                <w:b/>
                <w:sz w:val="24"/>
                <w:szCs w:val="24"/>
              </w:rPr>
              <w:t xml:space="preserve">      </w:t>
            </w:r>
            <w:r w:rsidRPr="002553AE">
              <w:rPr>
                <w:b/>
                <w:sz w:val="24"/>
                <w:szCs w:val="24"/>
              </w:rPr>
              <w:t xml:space="preserve">   Пятый созыв                                                 </w:t>
            </w:r>
            <w:r w:rsidRPr="002553AE">
              <w:rPr>
                <w:b/>
                <w:sz w:val="24"/>
                <w:szCs w:val="24"/>
              </w:rPr>
              <w:tab/>
            </w:r>
          </w:p>
          <w:p w:rsidR="002553AE" w:rsidRPr="002553AE" w:rsidRDefault="002553AE" w:rsidP="002553AE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2553AE">
              <w:rPr>
                <w:b/>
                <w:sz w:val="24"/>
                <w:szCs w:val="24"/>
              </w:rPr>
              <w:t>Сорок седьмое заседание</w:t>
            </w:r>
          </w:p>
          <w:p w:rsidR="002553AE" w:rsidRPr="002553AE" w:rsidRDefault="002553AE" w:rsidP="002553AE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  <w:tbl>
            <w:tblPr>
              <w:tblW w:w="10089" w:type="dxa"/>
              <w:tblLook w:val="0000" w:firstRow="0" w:lastRow="0" w:firstColumn="0" w:lastColumn="0" w:noHBand="0" w:noVBand="0"/>
            </w:tblPr>
            <w:tblGrid>
              <w:gridCol w:w="4995"/>
              <w:gridCol w:w="5094"/>
            </w:tblGrid>
            <w:tr w:rsidR="002553AE" w:rsidRPr="002553AE" w:rsidTr="00E50E4E">
              <w:trPr>
                <w:trHeight w:val="560"/>
              </w:trPr>
              <w:tc>
                <w:tcPr>
                  <w:tcW w:w="4995" w:type="dxa"/>
                </w:tcPr>
                <w:p w:rsidR="002553AE" w:rsidRPr="002553AE" w:rsidRDefault="002553AE" w:rsidP="002553AE">
                  <w:pPr>
                    <w:widowControl/>
                    <w:autoSpaceDE/>
                    <w:autoSpaceDN/>
                    <w:snapToGrid w:val="0"/>
                    <w:spacing w:after="200" w:line="276" w:lineRule="auto"/>
                    <w:jc w:val="center"/>
                    <w:rPr>
                      <w:b/>
                      <w:w w:val="150"/>
                      <w:sz w:val="28"/>
                      <w:szCs w:val="28"/>
                    </w:rPr>
                  </w:pPr>
                  <w:proofErr w:type="spellStart"/>
                  <w:r w:rsidRPr="002553AE">
                    <w:rPr>
                      <w:rFonts w:ascii="NewtonITT" w:hAnsi="NewtonITT"/>
                      <w:b/>
                      <w:w w:val="150"/>
                      <w:sz w:val="28"/>
                      <w:szCs w:val="28"/>
                    </w:rPr>
                    <w:t>Љарар</w:t>
                  </w:r>
                  <w:proofErr w:type="spellEnd"/>
                  <w:r w:rsidRPr="002553AE">
                    <w:rPr>
                      <w:rFonts w:ascii="NewtonITT" w:hAnsi="NewtonITT"/>
                      <w:b/>
                      <w:w w:val="150"/>
                      <w:sz w:val="28"/>
                      <w:szCs w:val="28"/>
                    </w:rPr>
                    <w:t xml:space="preserve"> </w:t>
                  </w:r>
                  <w:r w:rsidRPr="002553AE">
                    <w:rPr>
                      <w:b/>
                      <w:w w:val="150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094" w:type="dxa"/>
                </w:tcPr>
                <w:p w:rsidR="002553AE" w:rsidRPr="002553AE" w:rsidRDefault="002553AE" w:rsidP="002553AE">
                  <w:pPr>
                    <w:widowControl/>
                    <w:autoSpaceDE/>
                    <w:autoSpaceDN/>
                    <w:snapToGrid w:val="0"/>
                    <w:spacing w:line="276" w:lineRule="auto"/>
                    <w:jc w:val="center"/>
                    <w:rPr>
                      <w:rFonts w:ascii="NewtonITT" w:hAnsi="NewtonITT"/>
                      <w:b/>
                      <w:w w:val="150"/>
                      <w:sz w:val="28"/>
                      <w:szCs w:val="28"/>
                    </w:rPr>
                  </w:pPr>
                  <w:r w:rsidRPr="002553AE">
                    <w:rPr>
                      <w:rFonts w:ascii="NewtonITT" w:hAnsi="NewtonITT"/>
                      <w:b/>
                      <w:w w:val="150"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5F4E0C" w:rsidRDefault="005F4E0C" w:rsidP="002553AE">
            <w:pPr>
              <w:ind w:right="1036"/>
              <w:jc w:val="center"/>
              <w:rPr>
                <w:b/>
                <w:sz w:val="26"/>
                <w:szCs w:val="26"/>
              </w:rPr>
            </w:pPr>
          </w:p>
          <w:p w:rsidR="00993FC9" w:rsidRPr="00A73399" w:rsidRDefault="004C6E58" w:rsidP="002553AE">
            <w:pPr>
              <w:ind w:right="1036"/>
              <w:jc w:val="center"/>
              <w:rPr>
                <w:b/>
                <w:sz w:val="26"/>
                <w:szCs w:val="26"/>
              </w:rPr>
            </w:pPr>
            <w:r w:rsidRPr="00A73399">
              <w:rPr>
                <w:b/>
                <w:sz w:val="26"/>
                <w:szCs w:val="26"/>
              </w:rPr>
              <w:t xml:space="preserve">О внесении изменений в </w:t>
            </w:r>
            <w:r w:rsidR="00993FC9" w:rsidRPr="00A73399">
              <w:rPr>
                <w:b/>
                <w:sz w:val="26"/>
                <w:szCs w:val="26"/>
              </w:rPr>
              <w:t xml:space="preserve">решение Совета городского округа город </w:t>
            </w:r>
          </w:p>
          <w:p w:rsidR="00A73399" w:rsidRDefault="00993FC9" w:rsidP="002553AE">
            <w:pPr>
              <w:ind w:right="1036"/>
              <w:jc w:val="center"/>
              <w:rPr>
                <w:b/>
                <w:sz w:val="26"/>
                <w:szCs w:val="26"/>
              </w:rPr>
            </w:pPr>
            <w:r w:rsidRPr="00A73399">
              <w:rPr>
                <w:b/>
                <w:sz w:val="26"/>
                <w:szCs w:val="26"/>
              </w:rPr>
              <w:t xml:space="preserve">Октябрьский Республики Башкортостан от 14.04.2006 № 72 «О порядке согласования отдельных сделок по распоряжению муниципальным имуществом городского округа город Октябрьский </w:t>
            </w:r>
          </w:p>
          <w:p w:rsidR="004C6E58" w:rsidRPr="00A73399" w:rsidRDefault="00993FC9" w:rsidP="002553AE">
            <w:pPr>
              <w:ind w:right="1036"/>
              <w:jc w:val="center"/>
              <w:rPr>
                <w:b/>
                <w:sz w:val="26"/>
                <w:szCs w:val="26"/>
              </w:rPr>
            </w:pPr>
            <w:r w:rsidRPr="00A73399">
              <w:rPr>
                <w:b/>
                <w:sz w:val="26"/>
                <w:szCs w:val="26"/>
              </w:rPr>
              <w:t>Республики Башкортостан»</w:t>
            </w:r>
          </w:p>
          <w:p w:rsidR="00114705" w:rsidRDefault="00114705" w:rsidP="0011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C6E58" w:rsidRDefault="004C6E58">
            <w:pPr>
              <w:rPr>
                <w:sz w:val="24"/>
                <w:szCs w:val="24"/>
              </w:rPr>
            </w:pPr>
          </w:p>
        </w:tc>
      </w:tr>
    </w:tbl>
    <w:p w:rsidR="00335F70" w:rsidRPr="00335F70" w:rsidRDefault="00335F70" w:rsidP="00335F70">
      <w:pPr>
        <w:ind w:right="1" w:firstLine="709"/>
        <w:jc w:val="both"/>
        <w:textAlignment w:val="baseline"/>
        <w:rPr>
          <w:color w:val="000000"/>
          <w:sz w:val="26"/>
          <w:szCs w:val="26"/>
        </w:rPr>
      </w:pPr>
      <w:r w:rsidRPr="00335F70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35F70">
        <w:rPr>
          <w:sz w:val="26"/>
          <w:szCs w:val="26"/>
        </w:rPr>
        <w:t xml:space="preserve">, решением Совета городского округа город Октябрьский   Республики Башкортостан от 29.12.2020 № 62 «Об утверждении структуры администрации городского округа город Октябрьский Республики Башкортостан», </w:t>
      </w:r>
      <w:r w:rsidRPr="00335F70">
        <w:rPr>
          <w:color w:val="000000"/>
          <w:sz w:val="26"/>
          <w:szCs w:val="26"/>
        </w:rPr>
        <w:t>Совет городского округа город Октябрьский Республики Башкортостан</w:t>
      </w:r>
    </w:p>
    <w:p w:rsidR="00335F70" w:rsidRPr="00335F70" w:rsidRDefault="00335F70" w:rsidP="00335F70">
      <w:pPr>
        <w:ind w:right="1" w:firstLine="709"/>
        <w:jc w:val="both"/>
        <w:textAlignment w:val="baseline"/>
        <w:rPr>
          <w:color w:val="000000"/>
          <w:sz w:val="26"/>
          <w:szCs w:val="26"/>
        </w:rPr>
      </w:pPr>
    </w:p>
    <w:p w:rsidR="00335F70" w:rsidRPr="00335F70" w:rsidRDefault="00335F70" w:rsidP="00335F70">
      <w:pPr>
        <w:pStyle w:val="a3"/>
        <w:spacing w:before="0" w:beforeAutospacing="0" w:after="0" w:afterAutospacing="0"/>
        <w:ind w:right="1" w:firstLine="709"/>
        <w:jc w:val="center"/>
        <w:rPr>
          <w:sz w:val="26"/>
          <w:szCs w:val="26"/>
        </w:rPr>
      </w:pPr>
      <w:r w:rsidRPr="00335F70">
        <w:rPr>
          <w:sz w:val="26"/>
          <w:szCs w:val="26"/>
        </w:rPr>
        <w:t>Р Е Ш И Л:</w:t>
      </w:r>
    </w:p>
    <w:p w:rsidR="00335F70" w:rsidRPr="00335F70" w:rsidRDefault="00335F70" w:rsidP="00335F70">
      <w:pPr>
        <w:pStyle w:val="a3"/>
        <w:spacing w:before="0" w:beforeAutospacing="0" w:after="0" w:afterAutospacing="0"/>
        <w:ind w:right="1" w:firstLine="709"/>
        <w:jc w:val="center"/>
        <w:rPr>
          <w:sz w:val="26"/>
          <w:szCs w:val="26"/>
        </w:rPr>
      </w:pPr>
    </w:p>
    <w:p w:rsidR="00335F70" w:rsidRPr="00335F70" w:rsidRDefault="00335F70" w:rsidP="00335F70">
      <w:pPr>
        <w:numPr>
          <w:ilvl w:val="0"/>
          <w:numId w:val="1"/>
        </w:numPr>
        <w:ind w:left="0"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Внести в решение Совета городского округа город Октябрьский Республики Башкортостан от 14.04.2006 № 72 «О порядке согласования отдельных сделок по распоряжению муниципальным имуществом городского округа город Октябрьский Республики Башкортостан», следующие изменения: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1) в пункте 2.2 приложения «Порядок согласования крупных сделок, сделок с заинтересованностью и прочих сделок муниципальных унитарных предприятий» слова «Комитетом по управлению собственностью Министерства земельных и имущественных отношений Республики Башкортостан по городу Октябрьскому (далее – Комитет)» заменить словами «органом, уполномоченным на управление муниципальным имуществом городского округа город Октябрьский Республики Башкортостан»;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2) в приложении «Порядок распоряжения муниципальным имуществом, закрепленным за учреждениями на праве оперативного управления»: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а) в пункте 1.2 слова «возлагается на Администрацию городского образования город Октябрьский Республики Башкортостан (далее – Администрация) и Комитет по управлению собственностью Министерства земельных и имущественных отношений Республики Башкортостан по городу Октябрьскому (далее – Комитет)» заменить словами «возлагается на заместителя главы администрации, курирующего направление деятельности Учреждения и орган, уполномоченный на управление муниципальным имуществом городского округа город Октябрьский Республики Башкортостан (далее – уполномоченный орган)»;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б) в пункте 4.2: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lastRenderedPageBreak/>
        <w:t>в абзаце первом слова «в Администрацию» заменить словами «в администрацию городского округа город Октябрьский Республики Башкортостан (далее – администрация);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абзац второй исключить;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дополнить абзацами следующего содержания: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 xml:space="preserve">«Продажа муниципального имущества осуществляется Учреждением в электронной форме с привлечением оператора электронной площадки из числа операторов электронных площадок, перечень которых утвержден Правительством Российской Федерации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нужд. 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 xml:space="preserve">Информационное сообщение о проведении продажи муниципального имущества и об итогах продажи имущества Учреждение размещает на официальном сайте Российской Федерации «ГИС Торги» в информационно-телекоммуникационной сети «Интернет»; 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в) в пунктах 4.3, 4.4 слова «Комитет» заменить словами «уполномоченный орган»;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г) в пункте 4.5 слова «в муниципальный бюджет» заменить словами «в бюджет городского округа город Октябрьский Республики Башкортостан»;</w:t>
      </w:r>
    </w:p>
    <w:p w:rsidR="00335F70" w:rsidRPr="00335F70" w:rsidRDefault="00335F70" w:rsidP="00335F70">
      <w:pPr>
        <w:ind w:right="1" w:firstLine="709"/>
        <w:jc w:val="both"/>
        <w:rPr>
          <w:sz w:val="26"/>
          <w:szCs w:val="26"/>
        </w:rPr>
      </w:pPr>
      <w:r w:rsidRPr="00335F70">
        <w:rPr>
          <w:sz w:val="26"/>
          <w:szCs w:val="26"/>
        </w:rPr>
        <w:t>3) в приложении «Порядок участия муниципальных унитарных предприятий и муниципальных учреждений в коммерческих и некоммерческих организациях и распоряжения вкладами (долями) в уставном капитале хозяйственных обществ»:</w:t>
      </w:r>
    </w:p>
    <w:p w:rsidR="00335F70" w:rsidRPr="00335F70" w:rsidRDefault="00335F70" w:rsidP="00335F70">
      <w:pPr>
        <w:ind w:right="1"/>
        <w:jc w:val="both"/>
        <w:rPr>
          <w:sz w:val="26"/>
          <w:szCs w:val="26"/>
        </w:rPr>
      </w:pPr>
      <w:r w:rsidRPr="00335F70">
        <w:rPr>
          <w:sz w:val="26"/>
          <w:szCs w:val="26"/>
        </w:rPr>
        <w:tab/>
        <w:t>а) в пункте 2.6 слова «в Комитет по управлению собственностью Министерства земельных и имущественных отношений Республики Башкортостан по городу Октябрьскому (далее – Комитет)» заменить словами «в орган, уполномоченный на управление муниципальным имуществом городского округа город Октябрьский Республики Башкортостан (далее – уполномоченный орган)»;</w:t>
      </w:r>
    </w:p>
    <w:p w:rsidR="00335F70" w:rsidRPr="00335F70" w:rsidRDefault="00335F70" w:rsidP="00335F70">
      <w:pPr>
        <w:ind w:right="1"/>
        <w:jc w:val="both"/>
        <w:rPr>
          <w:sz w:val="26"/>
          <w:szCs w:val="26"/>
        </w:rPr>
      </w:pPr>
      <w:r w:rsidRPr="00335F70">
        <w:rPr>
          <w:sz w:val="26"/>
          <w:szCs w:val="26"/>
        </w:rPr>
        <w:tab/>
        <w:t>б) в пункте 2.7 слова «Комитетом» заменить словами «уполномоченным органом».</w:t>
      </w:r>
    </w:p>
    <w:p w:rsidR="00335F70" w:rsidRPr="00335F70" w:rsidRDefault="00335F70" w:rsidP="00335F70">
      <w:pPr>
        <w:pStyle w:val="ConsNonformat"/>
        <w:widowControl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F70">
        <w:rPr>
          <w:rFonts w:ascii="Times New Roman" w:hAnsi="Times New Roman" w:cs="Times New Roman"/>
          <w:sz w:val="26"/>
          <w:szCs w:val="26"/>
        </w:rPr>
        <w:t>2. Настоящее решение</w:t>
      </w:r>
      <w:bookmarkStart w:id="0" w:name="_GoBack"/>
      <w:bookmarkEnd w:id="0"/>
      <w:r w:rsidRPr="00335F70">
        <w:rPr>
          <w:rFonts w:ascii="Times New Roman" w:hAnsi="Times New Roman" w:cs="Times New Roman"/>
          <w:sz w:val="26"/>
          <w:szCs w:val="26"/>
        </w:rPr>
        <w:t xml:space="preserve">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 </w:t>
      </w:r>
    </w:p>
    <w:p w:rsidR="00335F70" w:rsidRPr="00335F70" w:rsidRDefault="00335F70" w:rsidP="00335F70">
      <w:pPr>
        <w:pStyle w:val="ConsNonformat"/>
        <w:widowControl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F70">
        <w:rPr>
          <w:rFonts w:ascii="Times New Roman" w:hAnsi="Times New Roman" w:cs="Times New Roman"/>
          <w:sz w:val="26"/>
          <w:szCs w:val="26"/>
        </w:rPr>
        <w:t xml:space="preserve">3. Контроль за выполнением настоящего решения возложить на комиссию по бюджету, налогам и вопросам собственности (Ульянова В.П.), первого заместителя главы администрации </w:t>
      </w:r>
      <w:proofErr w:type="spellStart"/>
      <w:r w:rsidRPr="00335F70">
        <w:rPr>
          <w:rFonts w:ascii="Times New Roman" w:hAnsi="Times New Roman" w:cs="Times New Roman"/>
          <w:sz w:val="26"/>
          <w:szCs w:val="26"/>
        </w:rPr>
        <w:t>Черкашнева</w:t>
      </w:r>
      <w:proofErr w:type="spellEnd"/>
      <w:r w:rsidRPr="00335F70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8C56C9" w:rsidRPr="00335F70" w:rsidRDefault="008C56C9" w:rsidP="00335F70">
      <w:pPr>
        <w:pStyle w:val="ConsNonformat"/>
        <w:widowControl/>
        <w:ind w:right="1" w:firstLine="709"/>
        <w:rPr>
          <w:rFonts w:ascii="Times New Roman" w:hAnsi="Times New Roman" w:cs="Times New Roman"/>
          <w:sz w:val="26"/>
          <w:szCs w:val="26"/>
        </w:rPr>
      </w:pPr>
    </w:p>
    <w:p w:rsidR="00A072E4" w:rsidRPr="008C56C9" w:rsidRDefault="00A072E4" w:rsidP="004C6E58">
      <w:pPr>
        <w:pStyle w:val="ConsNonformat"/>
        <w:widowControl/>
        <w:ind w:right="1" w:firstLine="709"/>
        <w:rPr>
          <w:rFonts w:ascii="Times New Roman" w:hAnsi="Times New Roman" w:cs="Times New Roman"/>
          <w:sz w:val="26"/>
          <w:szCs w:val="26"/>
        </w:rPr>
      </w:pPr>
    </w:p>
    <w:p w:rsidR="004C6E58" w:rsidRPr="00A73399" w:rsidRDefault="004C6E58" w:rsidP="004C6E58">
      <w:pPr>
        <w:ind w:right="1"/>
        <w:rPr>
          <w:sz w:val="26"/>
          <w:szCs w:val="26"/>
        </w:rPr>
      </w:pPr>
      <w:r w:rsidRPr="00A73399">
        <w:rPr>
          <w:sz w:val="26"/>
          <w:szCs w:val="26"/>
        </w:rPr>
        <w:t>Председатель Совета</w:t>
      </w:r>
    </w:p>
    <w:p w:rsidR="004C6E58" w:rsidRPr="00A73399" w:rsidRDefault="004C6E58" w:rsidP="004C6E58">
      <w:pPr>
        <w:ind w:right="1"/>
        <w:rPr>
          <w:sz w:val="26"/>
          <w:szCs w:val="26"/>
        </w:rPr>
      </w:pPr>
      <w:r w:rsidRPr="00A73399">
        <w:rPr>
          <w:sz w:val="26"/>
          <w:szCs w:val="26"/>
        </w:rPr>
        <w:t xml:space="preserve">городского округа                                                                              </w:t>
      </w:r>
      <w:r w:rsidR="0031387C" w:rsidRPr="00A73399">
        <w:rPr>
          <w:sz w:val="26"/>
          <w:szCs w:val="26"/>
        </w:rPr>
        <w:t xml:space="preserve">    </w:t>
      </w:r>
      <w:r w:rsidR="008F4E84">
        <w:rPr>
          <w:sz w:val="26"/>
          <w:szCs w:val="26"/>
        </w:rPr>
        <w:t xml:space="preserve">  </w:t>
      </w:r>
      <w:r w:rsidR="0031387C" w:rsidRPr="00A73399">
        <w:rPr>
          <w:sz w:val="26"/>
          <w:szCs w:val="26"/>
        </w:rPr>
        <w:t xml:space="preserve">  </w:t>
      </w:r>
      <w:r w:rsidRPr="00A73399">
        <w:rPr>
          <w:sz w:val="26"/>
          <w:szCs w:val="26"/>
        </w:rPr>
        <w:t>А.А. Имангулов</w:t>
      </w:r>
    </w:p>
    <w:p w:rsidR="004C6E58" w:rsidRPr="00A73399" w:rsidRDefault="00C54408" w:rsidP="00C54408">
      <w:pPr>
        <w:tabs>
          <w:tab w:val="left" w:pos="3270"/>
        </w:tabs>
        <w:ind w:right="1" w:firstLine="709"/>
        <w:rPr>
          <w:sz w:val="26"/>
          <w:szCs w:val="26"/>
        </w:rPr>
      </w:pPr>
      <w:r w:rsidRPr="00A73399">
        <w:rPr>
          <w:sz w:val="26"/>
          <w:szCs w:val="26"/>
        </w:rPr>
        <w:tab/>
      </w:r>
    </w:p>
    <w:p w:rsidR="004C6E58" w:rsidRPr="00A73399" w:rsidRDefault="004C6E58" w:rsidP="004C6E58">
      <w:pPr>
        <w:ind w:right="1" w:firstLine="709"/>
        <w:rPr>
          <w:sz w:val="26"/>
          <w:szCs w:val="26"/>
        </w:rPr>
      </w:pPr>
    </w:p>
    <w:p w:rsidR="004C6E58" w:rsidRPr="00A73399" w:rsidRDefault="004C6E58" w:rsidP="001434F9">
      <w:pPr>
        <w:spacing w:line="276" w:lineRule="auto"/>
        <w:ind w:right="-162"/>
        <w:rPr>
          <w:sz w:val="26"/>
          <w:szCs w:val="26"/>
        </w:rPr>
      </w:pPr>
      <w:r w:rsidRPr="00A73399">
        <w:rPr>
          <w:sz w:val="26"/>
          <w:szCs w:val="26"/>
        </w:rPr>
        <w:t>г. Октябрьский</w:t>
      </w:r>
    </w:p>
    <w:p w:rsidR="001F609F" w:rsidRPr="00A73399" w:rsidRDefault="00F45184" w:rsidP="001434F9">
      <w:pPr>
        <w:spacing w:line="276" w:lineRule="auto"/>
        <w:ind w:right="-162"/>
        <w:rPr>
          <w:sz w:val="26"/>
          <w:szCs w:val="26"/>
        </w:rPr>
      </w:pPr>
      <w:r w:rsidRPr="00A73399">
        <w:rPr>
          <w:sz w:val="26"/>
          <w:szCs w:val="26"/>
        </w:rPr>
        <w:t xml:space="preserve">15 февраля </w:t>
      </w:r>
      <w:r w:rsidR="00815EB3" w:rsidRPr="00A73399">
        <w:rPr>
          <w:sz w:val="26"/>
          <w:szCs w:val="26"/>
        </w:rPr>
        <w:t>2024</w:t>
      </w:r>
      <w:r w:rsidR="004C6E58" w:rsidRPr="00A73399">
        <w:rPr>
          <w:sz w:val="26"/>
          <w:szCs w:val="26"/>
        </w:rPr>
        <w:t xml:space="preserve"> года </w:t>
      </w:r>
    </w:p>
    <w:p w:rsidR="004C6E58" w:rsidRPr="00A73399" w:rsidRDefault="00F45184" w:rsidP="001434F9">
      <w:pPr>
        <w:spacing w:line="276" w:lineRule="auto"/>
        <w:ind w:right="-162"/>
        <w:rPr>
          <w:sz w:val="26"/>
          <w:szCs w:val="26"/>
        </w:rPr>
      </w:pPr>
      <w:r w:rsidRPr="00A73399">
        <w:rPr>
          <w:sz w:val="26"/>
          <w:szCs w:val="26"/>
        </w:rPr>
        <w:t>№ 491</w:t>
      </w:r>
    </w:p>
    <w:p w:rsidR="00BA117C" w:rsidRPr="00A73399" w:rsidRDefault="00BA117C">
      <w:pPr>
        <w:rPr>
          <w:sz w:val="26"/>
          <w:szCs w:val="26"/>
        </w:rPr>
      </w:pPr>
    </w:p>
    <w:sectPr w:rsidR="00BA117C" w:rsidRPr="00A73399" w:rsidSect="001719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60692"/>
    <w:multiLevelType w:val="hybridMultilevel"/>
    <w:tmpl w:val="A7447894"/>
    <w:lvl w:ilvl="0" w:tplc="10608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825F2"/>
    <w:multiLevelType w:val="multilevel"/>
    <w:tmpl w:val="12B87A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1"/>
    <w:rsid w:val="00094ED5"/>
    <w:rsid w:val="00107BE8"/>
    <w:rsid w:val="00114705"/>
    <w:rsid w:val="00127F2E"/>
    <w:rsid w:val="001434F9"/>
    <w:rsid w:val="00171909"/>
    <w:rsid w:val="001D1301"/>
    <w:rsid w:val="001D52BC"/>
    <w:rsid w:val="001F609F"/>
    <w:rsid w:val="002165EA"/>
    <w:rsid w:val="002553AE"/>
    <w:rsid w:val="0029676E"/>
    <w:rsid w:val="00297406"/>
    <w:rsid w:val="0031387C"/>
    <w:rsid w:val="00314431"/>
    <w:rsid w:val="00335F70"/>
    <w:rsid w:val="00374A4E"/>
    <w:rsid w:val="003862C7"/>
    <w:rsid w:val="00487ABA"/>
    <w:rsid w:val="004B2625"/>
    <w:rsid w:val="004C6E58"/>
    <w:rsid w:val="005239F9"/>
    <w:rsid w:val="005B3B2A"/>
    <w:rsid w:val="005C09D6"/>
    <w:rsid w:val="005E7AC0"/>
    <w:rsid w:val="005F4E0C"/>
    <w:rsid w:val="0060748A"/>
    <w:rsid w:val="006C381C"/>
    <w:rsid w:val="007C588C"/>
    <w:rsid w:val="007D29B2"/>
    <w:rsid w:val="00815EB3"/>
    <w:rsid w:val="0081728A"/>
    <w:rsid w:val="00827C18"/>
    <w:rsid w:val="008A1DB1"/>
    <w:rsid w:val="008C56C9"/>
    <w:rsid w:val="008F4E84"/>
    <w:rsid w:val="00993FC9"/>
    <w:rsid w:val="00995B0F"/>
    <w:rsid w:val="00A072E4"/>
    <w:rsid w:val="00A20191"/>
    <w:rsid w:val="00A3375D"/>
    <w:rsid w:val="00A57A4C"/>
    <w:rsid w:val="00A73399"/>
    <w:rsid w:val="00B042C8"/>
    <w:rsid w:val="00B9220B"/>
    <w:rsid w:val="00BA117C"/>
    <w:rsid w:val="00BA5D5E"/>
    <w:rsid w:val="00BB0FCE"/>
    <w:rsid w:val="00BE557F"/>
    <w:rsid w:val="00C008FC"/>
    <w:rsid w:val="00C20FCC"/>
    <w:rsid w:val="00C54408"/>
    <w:rsid w:val="00C80557"/>
    <w:rsid w:val="00CC76CB"/>
    <w:rsid w:val="00D216FC"/>
    <w:rsid w:val="00ED1B78"/>
    <w:rsid w:val="00EF4E4F"/>
    <w:rsid w:val="00EF518A"/>
    <w:rsid w:val="00F45184"/>
    <w:rsid w:val="00FA6D76"/>
    <w:rsid w:val="00FD2BBD"/>
    <w:rsid w:val="00FD3CF0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DA14-4A80-447E-AC76-CF372C22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E58"/>
    <w:pPr>
      <w:keepNext/>
      <w:shd w:val="clear" w:color="auto" w:fill="FFFFFF"/>
      <w:spacing w:before="259" w:line="278" w:lineRule="exact"/>
      <w:ind w:right="480"/>
      <w:jc w:val="center"/>
      <w:outlineLvl w:val="2"/>
    </w:pPr>
    <w:rPr>
      <w:color w:val="000000"/>
      <w:spacing w:val="-5"/>
      <w:sz w:val="25"/>
      <w:szCs w:val="25"/>
    </w:rPr>
  </w:style>
  <w:style w:type="paragraph" w:styleId="9">
    <w:name w:val="heading 9"/>
    <w:basedOn w:val="a"/>
    <w:next w:val="a"/>
    <w:link w:val="90"/>
    <w:semiHidden/>
    <w:unhideWhenUsed/>
    <w:qFormat/>
    <w:rsid w:val="004C6E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6E58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4C6E5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semiHidden/>
    <w:unhideWhenUsed/>
    <w:rsid w:val="004C6E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4C6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27C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123-4</dc:creator>
  <cp:keywords/>
  <dc:description/>
  <cp:lastModifiedBy>Sovet 1</cp:lastModifiedBy>
  <cp:revision>41</cp:revision>
  <cp:lastPrinted>2024-02-14T09:49:00Z</cp:lastPrinted>
  <dcterms:created xsi:type="dcterms:W3CDTF">2022-02-01T10:22:00Z</dcterms:created>
  <dcterms:modified xsi:type="dcterms:W3CDTF">2024-02-15T09:38:00Z</dcterms:modified>
</cp:coreProperties>
</file>